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3E1D" w14:textId="594998F6" w:rsidR="00AC702F" w:rsidRPr="000D28BD" w:rsidRDefault="00AC702F" w:rsidP="00AC702F">
      <w:pPr>
        <w:pStyle w:val="NoSpacing"/>
        <w:jc w:val="center"/>
        <w:rPr>
          <w:rFonts w:ascii="Verdana" w:hAnsi="Verdana"/>
          <w:b/>
          <w:bCs/>
          <w:sz w:val="28"/>
          <w:szCs w:val="28"/>
        </w:rPr>
      </w:pPr>
      <w:r>
        <w:rPr>
          <w:rFonts w:ascii="Verdana" w:hAnsi="Verdana"/>
          <w:b/>
          <w:bCs/>
          <w:noProof/>
          <w:sz w:val="28"/>
          <w:szCs w:val="28"/>
        </w:rPr>
        <w:drawing>
          <wp:inline distT="0" distB="0" distL="0" distR="0" wp14:anchorId="777E0BE7" wp14:editId="1FA8877A">
            <wp:extent cx="962025" cy="94759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042735" cy="1027094"/>
                    </a:xfrm>
                    <a:prstGeom prst="rect">
                      <a:avLst/>
                    </a:prstGeom>
                  </pic:spPr>
                </pic:pic>
              </a:graphicData>
            </a:graphic>
          </wp:inline>
        </w:drawing>
      </w:r>
    </w:p>
    <w:p w14:paraId="6BC9B7D9" w14:textId="77777777" w:rsidR="00AC702F" w:rsidRDefault="00AC702F" w:rsidP="00AC702F">
      <w:pPr>
        <w:pStyle w:val="NoSpacing"/>
        <w:rPr>
          <w:rFonts w:ascii="Verdana" w:hAnsi="Verdana"/>
        </w:rPr>
      </w:pPr>
    </w:p>
    <w:p w14:paraId="6E5167B3" w14:textId="277D0E7E" w:rsidR="00AC702F" w:rsidRPr="008B0FDE" w:rsidRDefault="00AC702F" w:rsidP="00AC702F">
      <w:pPr>
        <w:pStyle w:val="NoSpacing"/>
        <w:rPr>
          <w:rFonts w:cstheme="minorHAnsi"/>
          <w:b/>
          <w:bCs/>
          <w:sz w:val="28"/>
          <w:szCs w:val="28"/>
        </w:rPr>
      </w:pPr>
      <w:r w:rsidRPr="008B0FDE">
        <w:rPr>
          <w:rFonts w:cstheme="minorHAnsi"/>
          <w:b/>
          <w:bCs/>
          <w:sz w:val="28"/>
          <w:szCs w:val="28"/>
        </w:rPr>
        <w:t>The City of Covington is accepting applications for the following position:</w:t>
      </w:r>
    </w:p>
    <w:p w14:paraId="6FA0C887" w14:textId="17094F8A" w:rsidR="00AC702F" w:rsidRPr="008B0FDE" w:rsidRDefault="00347E3A" w:rsidP="005D32FF">
      <w:pPr>
        <w:pStyle w:val="NoSpacing"/>
        <w:jc w:val="center"/>
        <w:rPr>
          <w:rFonts w:cstheme="minorHAnsi"/>
          <w:b/>
          <w:bCs/>
          <w:sz w:val="28"/>
          <w:szCs w:val="28"/>
        </w:rPr>
      </w:pPr>
      <w:r>
        <w:rPr>
          <w:rFonts w:cstheme="minorHAnsi"/>
          <w:b/>
          <w:bCs/>
          <w:sz w:val="28"/>
          <w:szCs w:val="28"/>
        </w:rPr>
        <w:t>Water Treatment Plant Operator</w:t>
      </w:r>
      <w:r w:rsidR="00C26BB5">
        <w:rPr>
          <w:rFonts w:cstheme="minorHAnsi"/>
          <w:b/>
          <w:bCs/>
          <w:sz w:val="28"/>
          <w:szCs w:val="28"/>
        </w:rPr>
        <w:t xml:space="preserve"> - Trainee</w:t>
      </w:r>
    </w:p>
    <w:p w14:paraId="715A8D0C" w14:textId="4583DFE9" w:rsidR="00AC702F" w:rsidRPr="00BB2071" w:rsidRDefault="00AC702F" w:rsidP="00BB2071">
      <w:pPr>
        <w:pStyle w:val="NoSpacing"/>
        <w:jc w:val="center"/>
        <w:rPr>
          <w:rFonts w:ascii="Verdana" w:hAnsi="Verdana"/>
          <w:b/>
          <w:bCs/>
          <w:sz w:val="24"/>
          <w:szCs w:val="24"/>
        </w:rPr>
      </w:pPr>
    </w:p>
    <w:p w14:paraId="349EED74" w14:textId="0639C581" w:rsidR="00AC702F" w:rsidRPr="008B0FDE" w:rsidRDefault="00AC702F" w:rsidP="00AC702F">
      <w:pPr>
        <w:pStyle w:val="NoSpacing"/>
        <w:rPr>
          <w:rFonts w:cstheme="minorHAnsi"/>
          <w:b/>
          <w:bCs/>
          <w:sz w:val="26"/>
          <w:szCs w:val="26"/>
        </w:rPr>
      </w:pPr>
      <w:r w:rsidRPr="008B0FDE">
        <w:rPr>
          <w:rFonts w:cstheme="minorHAnsi"/>
          <w:b/>
          <w:bCs/>
          <w:sz w:val="26"/>
          <w:szCs w:val="26"/>
        </w:rPr>
        <w:t>General Description</w:t>
      </w:r>
    </w:p>
    <w:p w14:paraId="003F84DC" w14:textId="77777777" w:rsidR="00347E3A" w:rsidRPr="003E3089" w:rsidRDefault="00347E3A" w:rsidP="00347E3A">
      <w:pPr>
        <w:autoSpaceDE w:val="0"/>
        <w:autoSpaceDN w:val="0"/>
        <w:adjustRightInd w:val="0"/>
        <w:spacing w:after="0" w:line="240" w:lineRule="auto"/>
        <w:jc w:val="both"/>
        <w:rPr>
          <w:rFonts w:eastAsia="Times New Roman" w:cs="Arial"/>
          <w:snapToGrid w:val="0"/>
          <w:sz w:val="24"/>
          <w:szCs w:val="24"/>
        </w:rPr>
      </w:pPr>
      <w:r w:rsidRPr="003E3089">
        <w:rPr>
          <w:rFonts w:eastAsia="Times New Roman" w:cs="Arial"/>
          <w:snapToGrid w:val="0"/>
          <w:sz w:val="24"/>
          <w:szCs w:val="24"/>
        </w:rPr>
        <w:t>This position</w:t>
      </w:r>
      <w:r>
        <w:rPr>
          <w:rFonts w:eastAsia="Times New Roman" w:cs="Arial"/>
          <w:snapToGrid w:val="0"/>
          <w:sz w:val="24"/>
          <w:szCs w:val="24"/>
        </w:rPr>
        <w:t xml:space="preserve"> requires waterworks certifications and</w:t>
      </w:r>
      <w:r w:rsidRPr="003E3089">
        <w:rPr>
          <w:rFonts w:eastAsia="Times New Roman" w:cs="Arial"/>
          <w:snapToGrid w:val="0"/>
          <w:sz w:val="24"/>
          <w:szCs w:val="24"/>
        </w:rPr>
        <w:t xml:space="preserve"> performs skilled work in the operation of the Water Treatment Plant, treating raw water and producing potable water in an efficient and effective manner, as defined by State and Federal guidelines</w:t>
      </w:r>
      <w:r>
        <w:rPr>
          <w:rFonts w:eastAsia="Times New Roman" w:cs="Arial"/>
          <w:snapToGrid w:val="0"/>
          <w:sz w:val="24"/>
          <w:szCs w:val="24"/>
        </w:rPr>
        <w:t xml:space="preserve">.  </w:t>
      </w:r>
    </w:p>
    <w:p w14:paraId="7D09C3A2" w14:textId="0B05D15E" w:rsidR="00AC702F" w:rsidRDefault="00AC702F" w:rsidP="00AC702F">
      <w:pPr>
        <w:pStyle w:val="NoSpacing"/>
        <w:rPr>
          <w:rFonts w:ascii="Verdana" w:hAnsi="Verdana"/>
        </w:rPr>
      </w:pPr>
    </w:p>
    <w:p w14:paraId="56D82F43" w14:textId="77777777" w:rsidR="000B572E" w:rsidRDefault="00AC702F" w:rsidP="000B572E">
      <w:pPr>
        <w:pStyle w:val="NoSpacing"/>
        <w:rPr>
          <w:rFonts w:cstheme="minorHAnsi"/>
          <w:b/>
          <w:bCs/>
          <w:sz w:val="26"/>
          <w:szCs w:val="26"/>
        </w:rPr>
      </w:pPr>
      <w:r w:rsidRPr="008B0FDE">
        <w:rPr>
          <w:rFonts w:cstheme="minorHAnsi"/>
          <w:b/>
          <w:bCs/>
          <w:sz w:val="26"/>
          <w:szCs w:val="26"/>
        </w:rPr>
        <w:t>Requirements/Preferences</w:t>
      </w:r>
    </w:p>
    <w:p w14:paraId="1365F9B8" w14:textId="1E86F70B" w:rsidR="00347E3A" w:rsidRDefault="000B572E" w:rsidP="000B572E">
      <w:pPr>
        <w:pStyle w:val="NoSpacing"/>
        <w:rPr>
          <w:rFonts w:cstheme="minorHAnsi"/>
          <w:color w:val="000000"/>
          <w:sz w:val="24"/>
          <w:szCs w:val="24"/>
        </w:rPr>
      </w:pPr>
      <w:r>
        <w:rPr>
          <w:rFonts w:cstheme="minorHAnsi"/>
        </w:rPr>
        <w:t>A</w:t>
      </w:r>
      <w:r w:rsidR="00AC702F" w:rsidRPr="008B0FDE">
        <w:rPr>
          <w:rFonts w:cstheme="minorHAnsi"/>
          <w:sz w:val="24"/>
          <w:szCs w:val="24"/>
        </w:rPr>
        <w:t xml:space="preserve"> high school diploma or equivalent GED is required.  Also, possession of a valid Virginia driver’s lice</w:t>
      </w:r>
      <w:r w:rsidR="00AC702F" w:rsidRPr="00347E3A">
        <w:rPr>
          <w:rFonts w:cstheme="minorHAnsi"/>
          <w:sz w:val="24"/>
          <w:szCs w:val="24"/>
        </w:rPr>
        <w:t>nse with a good driving record.</w:t>
      </w:r>
      <w:r w:rsidR="00347E3A" w:rsidRPr="00347E3A">
        <w:rPr>
          <w:rFonts w:cstheme="minorHAnsi"/>
          <w:color w:val="000000"/>
          <w:sz w:val="24"/>
          <w:szCs w:val="24"/>
        </w:rPr>
        <w:t xml:space="preserve"> The </w:t>
      </w:r>
      <w:r w:rsidR="00347E3A" w:rsidRPr="00347E3A">
        <w:rPr>
          <w:rFonts w:cstheme="minorHAnsi"/>
          <w:color w:val="000000"/>
        </w:rPr>
        <w:t xml:space="preserve">position </w:t>
      </w:r>
      <w:r w:rsidR="00347E3A" w:rsidRPr="00347E3A">
        <w:rPr>
          <w:rFonts w:cstheme="minorHAnsi"/>
          <w:color w:val="000000"/>
          <w:sz w:val="24"/>
          <w:szCs w:val="24"/>
        </w:rPr>
        <w:t>require</w:t>
      </w:r>
      <w:r w:rsidR="00347E3A" w:rsidRPr="00347E3A">
        <w:rPr>
          <w:rFonts w:cstheme="minorHAnsi"/>
          <w:color w:val="000000"/>
        </w:rPr>
        <w:t>s a career development</w:t>
      </w:r>
      <w:r w:rsidR="00347E3A" w:rsidRPr="00347E3A">
        <w:rPr>
          <w:rFonts w:cstheme="minorHAnsi"/>
          <w:color w:val="000000"/>
          <w:sz w:val="24"/>
          <w:szCs w:val="24"/>
        </w:rPr>
        <w:t xml:space="preserve"> certification ladder for continued employment with the City unless an extension is granted per criteria identified in Operator licensing requirements.  Salary adjustments are delivered for each phase of career development and licenses are issued by the Virginia </w:t>
      </w:r>
      <w:r w:rsidR="00672709">
        <w:rPr>
          <w:rFonts w:cstheme="minorHAnsi"/>
          <w:color w:val="000000"/>
          <w:sz w:val="24"/>
          <w:szCs w:val="24"/>
        </w:rPr>
        <w:t>D</w:t>
      </w:r>
      <w:r w:rsidR="00347E3A" w:rsidRPr="00347E3A">
        <w:rPr>
          <w:rFonts w:cstheme="minorHAnsi"/>
          <w:color w:val="000000"/>
          <w:sz w:val="24"/>
          <w:szCs w:val="24"/>
        </w:rPr>
        <w:t>epartment of Professional Occupation and Regulation.</w:t>
      </w:r>
    </w:p>
    <w:p w14:paraId="37ABC358" w14:textId="77777777" w:rsidR="000B572E" w:rsidRPr="000B572E" w:rsidRDefault="000B572E" w:rsidP="000B572E">
      <w:pPr>
        <w:pStyle w:val="NoSpacing"/>
        <w:rPr>
          <w:rFonts w:cstheme="minorHAnsi"/>
          <w:b/>
          <w:bCs/>
          <w:sz w:val="26"/>
          <w:szCs w:val="26"/>
        </w:rPr>
      </w:pPr>
    </w:p>
    <w:p w14:paraId="5CBE57D0" w14:textId="77777777" w:rsidR="00AC702F" w:rsidRPr="008B0FDE" w:rsidRDefault="00AC702F" w:rsidP="00AC702F">
      <w:pPr>
        <w:pStyle w:val="NoSpacing"/>
        <w:rPr>
          <w:rFonts w:cstheme="minorHAnsi"/>
          <w:b/>
          <w:bCs/>
          <w:sz w:val="26"/>
          <w:szCs w:val="26"/>
        </w:rPr>
      </w:pPr>
      <w:r w:rsidRPr="008B0FDE">
        <w:rPr>
          <w:rFonts w:cstheme="minorHAnsi"/>
          <w:b/>
          <w:bCs/>
          <w:sz w:val="26"/>
          <w:szCs w:val="26"/>
        </w:rPr>
        <w:t>Salary and Benefits</w:t>
      </w:r>
    </w:p>
    <w:p w14:paraId="2C066C1D" w14:textId="4839CEF2" w:rsidR="00C26BB5" w:rsidRPr="008B0FDE" w:rsidRDefault="00C26BB5" w:rsidP="00C26BB5">
      <w:pPr>
        <w:pStyle w:val="NoSpacing"/>
        <w:rPr>
          <w:rFonts w:cstheme="minorHAnsi"/>
          <w:sz w:val="24"/>
          <w:szCs w:val="24"/>
        </w:rPr>
      </w:pPr>
      <w:r>
        <w:rPr>
          <w:rFonts w:cstheme="minorHAnsi"/>
          <w:sz w:val="24"/>
          <w:szCs w:val="24"/>
        </w:rPr>
        <w:t>Starting salary is dependent on qualifications if hired as a trainee (minimum $35,756), and additional salary</w:t>
      </w:r>
      <w:r w:rsidRPr="008B0FDE">
        <w:rPr>
          <w:rFonts w:cstheme="minorHAnsi"/>
          <w:sz w:val="24"/>
          <w:szCs w:val="24"/>
        </w:rPr>
        <w:t xml:space="preserve"> annually</w:t>
      </w:r>
      <w:r>
        <w:rPr>
          <w:rFonts w:cstheme="minorHAnsi"/>
          <w:sz w:val="24"/>
          <w:szCs w:val="24"/>
        </w:rPr>
        <w:t xml:space="preserve"> is available</w:t>
      </w:r>
      <w:r w:rsidRPr="008B0FDE">
        <w:rPr>
          <w:rFonts w:cstheme="minorHAnsi"/>
          <w:sz w:val="24"/>
          <w:szCs w:val="24"/>
        </w:rPr>
        <w:t xml:space="preserve"> dependent </w:t>
      </w:r>
      <w:r>
        <w:rPr>
          <w:rFonts w:cstheme="minorHAnsi"/>
          <w:sz w:val="24"/>
          <w:szCs w:val="24"/>
        </w:rPr>
        <w:t>upon</w:t>
      </w:r>
      <w:r w:rsidRPr="008B0FDE">
        <w:rPr>
          <w:rFonts w:cstheme="minorHAnsi"/>
          <w:sz w:val="24"/>
          <w:szCs w:val="24"/>
        </w:rPr>
        <w:t xml:space="preserve"> qualifications</w:t>
      </w:r>
      <w:r>
        <w:rPr>
          <w:rFonts w:cstheme="minorHAnsi"/>
          <w:sz w:val="24"/>
          <w:szCs w:val="24"/>
        </w:rPr>
        <w:t xml:space="preserve"> or certifications if already held by applicant ($38,117/Class 4 minimum </w:t>
      </w:r>
      <w:proofErr w:type="gramStart"/>
      <w:r>
        <w:rPr>
          <w:rFonts w:cstheme="minorHAnsi"/>
          <w:sz w:val="24"/>
          <w:szCs w:val="24"/>
        </w:rPr>
        <w:t>thru</w:t>
      </w:r>
      <w:proofErr w:type="gramEnd"/>
      <w:r>
        <w:rPr>
          <w:rFonts w:cstheme="minorHAnsi"/>
          <w:sz w:val="24"/>
          <w:szCs w:val="24"/>
        </w:rPr>
        <w:t xml:space="preserve"> $55,346/Class 1 minimum)</w:t>
      </w:r>
      <w:r w:rsidRPr="008B0FDE">
        <w:rPr>
          <w:rFonts w:cstheme="minorHAnsi"/>
          <w:sz w:val="24"/>
          <w:szCs w:val="24"/>
        </w:rPr>
        <w:t>. The City offers a generous benefits package including health insurance, life insurance, VRS retirement, paid leave, and holidays. Following a conditional offer of employment, the applicant must pass a physical examination and drug test.</w:t>
      </w:r>
    </w:p>
    <w:p w14:paraId="1070E004" w14:textId="0209DFC0" w:rsidR="00AC702F" w:rsidRPr="008B0FDE" w:rsidRDefault="00AC702F" w:rsidP="00AC702F">
      <w:pPr>
        <w:pStyle w:val="NoSpacing"/>
        <w:rPr>
          <w:rFonts w:cstheme="minorHAnsi"/>
          <w:b/>
          <w:bCs/>
        </w:rPr>
      </w:pPr>
    </w:p>
    <w:p w14:paraId="0DF7A6B8" w14:textId="3AEDE2FD" w:rsidR="00AC702F" w:rsidRPr="008B0FDE" w:rsidRDefault="00AC702F" w:rsidP="00AC702F">
      <w:pPr>
        <w:pStyle w:val="NoSpacing"/>
        <w:rPr>
          <w:rFonts w:cstheme="minorHAnsi"/>
          <w:b/>
          <w:bCs/>
          <w:sz w:val="26"/>
          <w:szCs w:val="26"/>
        </w:rPr>
      </w:pPr>
      <w:r w:rsidRPr="008B0FDE">
        <w:rPr>
          <w:rFonts w:cstheme="minorHAnsi"/>
          <w:b/>
          <w:bCs/>
          <w:sz w:val="26"/>
          <w:szCs w:val="26"/>
        </w:rPr>
        <w:t>Application Process</w:t>
      </w:r>
    </w:p>
    <w:p w14:paraId="750A0716" w14:textId="44091411" w:rsidR="00FC0764" w:rsidRPr="008B0FDE" w:rsidRDefault="00AC702F" w:rsidP="00FC0764">
      <w:pPr>
        <w:pStyle w:val="NoSpacing"/>
        <w:rPr>
          <w:rFonts w:cstheme="minorHAnsi"/>
          <w:sz w:val="24"/>
          <w:szCs w:val="24"/>
        </w:rPr>
      </w:pPr>
      <w:r w:rsidRPr="008B0FDE">
        <w:rPr>
          <w:rFonts w:cstheme="minorHAnsi"/>
          <w:sz w:val="24"/>
          <w:szCs w:val="24"/>
        </w:rPr>
        <w:t xml:space="preserve">Applications are to be sent via email to </w:t>
      </w:r>
      <w:hyperlink r:id="rId7" w:history="1">
        <w:r w:rsidRPr="008B0FDE">
          <w:rPr>
            <w:rStyle w:val="Hyperlink"/>
            <w:rFonts w:cstheme="minorHAnsi"/>
            <w:sz w:val="24"/>
            <w:szCs w:val="24"/>
          </w:rPr>
          <w:t>jobapp@covington.va.us</w:t>
        </w:r>
      </w:hyperlink>
      <w:r w:rsidRPr="008B0FDE">
        <w:rPr>
          <w:rFonts w:cstheme="minorHAnsi"/>
          <w:sz w:val="24"/>
          <w:szCs w:val="24"/>
        </w:rPr>
        <w:t xml:space="preserve"> or mailed to City of Covington, Human Resources-</w:t>
      </w:r>
      <w:r w:rsidR="00347E3A">
        <w:rPr>
          <w:rFonts w:cstheme="minorHAnsi"/>
          <w:sz w:val="24"/>
          <w:szCs w:val="24"/>
        </w:rPr>
        <w:t>Water Plant Operator</w:t>
      </w:r>
      <w:r w:rsidRPr="008B0FDE">
        <w:rPr>
          <w:rFonts w:cstheme="minorHAnsi"/>
          <w:sz w:val="24"/>
          <w:szCs w:val="24"/>
        </w:rPr>
        <w:t>, 333 W. Locust Street Covington, VA 24426</w:t>
      </w:r>
      <w:r w:rsidR="00D9090B">
        <w:rPr>
          <w:rFonts w:cstheme="minorHAnsi"/>
          <w:sz w:val="24"/>
          <w:szCs w:val="24"/>
        </w:rPr>
        <w:t>.</w:t>
      </w:r>
      <w:r w:rsidR="00F974A3">
        <w:rPr>
          <w:rFonts w:cstheme="minorHAnsi"/>
          <w:sz w:val="24"/>
          <w:szCs w:val="24"/>
        </w:rPr>
        <w:t xml:space="preserve">  Application reviews will begin on </w:t>
      </w:r>
      <w:r w:rsidR="00C26BB5">
        <w:rPr>
          <w:rFonts w:cstheme="minorHAnsi"/>
          <w:sz w:val="24"/>
          <w:szCs w:val="24"/>
        </w:rPr>
        <w:t>July 18, 2025</w:t>
      </w:r>
      <w:r w:rsidR="00F974A3">
        <w:rPr>
          <w:rFonts w:cstheme="minorHAnsi"/>
          <w:sz w:val="24"/>
          <w:szCs w:val="24"/>
        </w:rPr>
        <w:t xml:space="preserve"> and</w:t>
      </w:r>
      <w:r w:rsidR="00D9090B">
        <w:rPr>
          <w:rFonts w:cstheme="minorHAnsi"/>
          <w:sz w:val="24"/>
          <w:szCs w:val="24"/>
        </w:rPr>
        <w:t xml:space="preserve"> will be accepted until </w:t>
      </w:r>
      <w:r w:rsidR="00C26BB5">
        <w:rPr>
          <w:rFonts w:cstheme="minorHAnsi"/>
          <w:sz w:val="24"/>
          <w:szCs w:val="24"/>
        </w:rPr>
        <w:t>the position</w:t>
      </w:r>
      <w:r w:rsidR="00D9090B">
        <w:rPr>
          <w:rFonts w:cstheme="minorHAnsi"/>
          <w:sz w:val="24"/>
          <w:szCs w:val="24"/>
        </w:rPr>
        <w:t xml:space="preserve"> is filled.</w:t>
      </w:r>
      <w:r w:rsidR="00FC0764" w:rsidRPr="00FC0764">
        <w:rPr>
          <w:rFonts w:cstheme="minorHAnsi"/>
          <w:sz w:val="24"/>
          <w:szCs w:val="24"/>
        </w:rPr>
        <w:t xml:space="preserve"> </w:t>
      </w:r>
      <w:r w:rsidR="00D9090B">
        <w:rPr>
          <w:rFonts w:cstheme="minorHAnsi"/>
          <w:sz w:val="24"/>
          <w:szCs w:val="24"/>
        </w:rPr>
        <w:t xml:space="preserve"> </w:t>
      </w:r>
      <w:r w:rsidR="00FC0764" w:rsidRPr="008B0FDE">
        <w:rPr>
          <w:rFonts w:cstheme="minorHAnsi"/>
          <w:sz w:val="24"/>
          <w:szCs w:val="24"/>
        </w:rPr>
        <w:t>Interested applicants are requested to complete a</w:t>
      </w:r>
      <w:r w:rsidR="00FC0764">
        <w:rPr>
          <w:rFonts w:cstheme="minorHAnsi"/>
          <w:sz w:val="24"/>
          <w:szCs w:val="24"/>
        </w:rPr>
        <w:t xml:space="preserve"> resume and</w:t>
      </w:r>
      <w:r w:rsidR="00FC0764" w:rsidRPr="008B0FDE">
        <w:rPr>
          <w:rFonts w:cstheme="minorHAnsi"/>
          <w:sz w:val="24"/>
          <w:szCs w:val="24"/>
        </w:rPr>
        <w:t xml:space="preserve"> City employment application which can be found at </w:t>
      </w:r>
      <w:hyperlink r:id="rId8" w:history="1">
        <w:r w:rsidR="00FC0764" w:rsidRPr="008B0FDE">
          <w:rPr>
            <w:rStyle w:val="Hyperlink"/>
            <w:rFonts w:cstheme="minorHAnsi"/>
            <w:sz w:val="24"/>
            <w:szCs w:val="24"/>
          </w:rPr>
          <w:t>www.covington.va.us</w:t>
        </w:r>
      </w:hyperlink>
      <w:r w:rsidR="00FC0764" w:rsidRPr="008B0FDE">
        <w:rPr>
          <w:rFonts w:cstheme="minorHAnsi"/>
          <w:sz w:val="24"/>
          <w:szCs w:val="24"/>
        </w:rPr>
        <w:t xml:space="preserve"> under “</w:t>
      </w:r>
      <w:r w:rsidR="00C26BB5">
        <w:rPr>
          <w:rFonts w:cstheme="minorHAnsi"/>
          <w:sz w:val="24"/>
          <w:szCs w:val="24"/>
        </w:rPr>
        <w:t>Employment &amp; Job Openings</w:t>
      </w:r>
      <w:r w:rsidR="00FC0764" w:rsidRPr="008B0FDE">
        <w:rPr>
          <w:rFonts w:cstheme="minorHAnsi"/>
          <w:sz w:val="24"/>
          <w:szCs w:val="24"/>
        </w:rPr>
        <w:t>” or by calling 540-965-63</w:t>
      </w:r>
      <w:r w:rsidR="00FC0764">
        <w:rPr>
          <w:rFonts w:cstheme="minorHAnsi"/>
          <w:sz w:val="24"/>
          <w:szCs w:val="24"/>
        </w:rPr>
        <w:t>10</w:t>
      </w:r>
      <w:r w:rsidR="00FC0764" w:rsidRPr="008B0FDE">
        <w:rPr>
          <w:rFonts w:cstheme="minorHAnsi"/>
          <w:sz w:val="24"/>
          <w:szCs w:val="24"/>
        </w:rPr>
        <w:t>.  A full job description</w:t>
      </w:r>
      <w:r w:rsidR="00FC0764">
        <w:rPr>
          <w:rFonts w:cstheme="minorHAnsi"/>
          <w:sz w:val="24"/>
          <w:szCs w:val="24"/>
        </w:rPr>
        <w:t xml:space="preserve"> with Career Ladder detail</w:t>
      </w:r>
      <w:r w:rsidR="00FC0764" w:rsidRPr="008B0FDE">
        <w:rPr>
          <w:rFonts w:cstheme="minorHAnsi"/>
          <w:sz w:val="24"/>
          <w:szCs w:val="24"/>
        </w:rPr>
        <w:t xml:space="preserve"> can be found online as well as with the application</w:t>
      </w:r>
      <w:r w:rsidR="007D2863">
        <w:rPr>
          <w:rFonts w:cstheme="minorHAnsi"/>
          <w:sz w:val="24"/>
          <w:szCs w:val="24"/>
        </w:rPr>
        <w:t>.</w:t>
      </w:r>
    </w:p>
    <w:p w14:paraId="70C394EB" w14:textId="1CBECBA8" w:rsidR="00AC702F" w:rsidRPr="008B0FDE" w:rsidRDefault="00AC702F" w:rsidP="00AC702F">
      <w:pPr>
        <w:pStyle w:val="NoSpacing"/>
        <w:rPr>
          <w:rFonts w:cstheme="minorHAnsi"/>
          <w:sz w:val="24"/>
          <w:szCs w:val="24"/>
        </w:rPr>
      </w:pPr>
    </w:p>
    <w:p w14:paraId="1A34DE6E" w14:textId="77777777" w:rsidR="00AC702F" w:rsidRPr="008B0FDE" w:rsidRDefault="00AC702F" w:rsidP="00AC702F">
      <w:pPr>
        <w:pStyle w:val="NoSpacing"/>
        <w:rPr>
          <w:rFonts w:eastAsiaTheme="majorEastAsia" w:cstheme="minorHAnsi"/>
          <w:sz w:val="24"/>
          <w:szCs w:val="24"/>
        </w:rPr>
      </w:pPr>
      <w:r w:rsidRPr="008B0FDE">
        <w:rPr>
          <w:rFonts w:eastAsiaTheme="majorEastAsia" w:cstheme="minorHAnsi"/>
          <w:sz w:val="24"/>
          <w:szCs w:val="24"/>
        </w:rPr>
        <w:t>The City of Covington offers equal employment opportunities to all job applicants and employees. All employment policies and practices shall be free from discrimination based on race, color, religion, gender, age, national origin, political affiliation, disability, sexual orientation, gender identity, pregnancy, childbirth, or related medical conditions.</w:t>
      </w:r>
    </w:p>
    <w:sectPr w:rsidR="00AC702F" w:rsidRPr="008B0F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A5CA2" w14:textId="77777777" w:rsidR="00F443EC" w:rsidRDefault="00F443EC" w:rsidP="00F443EC">
      <w:pPr>
        <w:spacing w:after="0" w:line="240" w:lineRule="auto"/>
      </w:pPr>
      <w:r>
        <w:separator/>
      </w:r>
    </w:p>
  </w:endnote>
  <w:endnote w:type="continuationSeparator" w:id="0">
    <w:p w14:paraId="7C22B61E" w14:textId="77777777" w:rsidR="00F443EC" w:rsidRDefault="00F443EC" w:rsidP="00F4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C2A1" w14:textId="77777777" w:rsidR="00C26BB5" w:rsidRDefault="00C26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12DC" w14:textId="77777777" w:rsidR="00C26BB5" w:rsidRDefault="00C26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431BF" w14:textId="77777777" w:rsidR="00C26BB5" w:rsidRDefault="00C2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B1C9B" w14:textId="77777777" w:rsidR="00F443EC" w:rsidRDefault="00F443EC" w:rsidP="00F443EC">
      <w:pPr>
        <w:spacing w:after="0" w:line="240" w:lineRule="auto"/>
      </w:pPr>
      <w:r>
        <w:separator/>
      </w:r>
    </w:p>
  </w:footnote>
  <w:footnote w:type="continuationSeparator" w:id="0">
    <w:p w14:paraId="3DFCF5F2" w14:textId="77777777" w:rsidR="00F443EC" w:rsidRDefault="00F443EC" w:rsidP="00F4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A097" w14:textId="77777777" w:rsidR="00C26BB5" w:rsidRDefault="00C26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D0C7" w14:textId="1AD8090C" w:rsidR="00C26BB5" w:rsidRDefault="00C26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749C" w14:textId="77777777" w:rsidR="00C26BB5" w:rsidRDefault="00C2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2F"/>
    <w:rsid w:val="000B22B2"/>
    <w:rsid w:val="000B572E"/>
    <w:rsid w:val="00151F7B"/>
    <w:rsid w:val="00186FB9"/>
    <w:rsid w:val="00347E3A"/>
    <w:rsid w:val="003D049A"/>
    <w:rsid w:val="00531373"/>
    <w:rsid w:val="005D32FF"/>
    <w:rsid w:val="00604B37"/>
    <w:rsid w:val="00672709"/>
    <w:rsid w:val="007D2863"/>
    <w:rsid w:val="00816884"/>
    <w:rsid w:val="008B0FDE"/>
    <w:rsid w:val="00AC702F"/>
    <w:rsid w:val="00BB2071"/>
    <w:rsid w:val="00BD54CC"/>
    <w:rsid w:val="00C26BB5"/>
    <w:rsid w:val="00D9090B"/>
    <w:rsid w:val="00E540E4"/>
    <w:rsid w:val="00F443EC"/>
    <w:rsid w:val="00F974A3"/>
    <w:rsid w:val="00FC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023C4"/>
  <w15:chartTrackingRefBased/>
  <w15:docId w15:val="{5DDA050D-32D3-44D7-9CC6-81B5940E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02F"/>
    <w:pPr>
      <w:spacing w:after="0" w:line="240" w:lineRule="auto"/>
    </w:pPr>
  </w:style>
  <w:style w:type="paragraph" w:styleId="NormalWeb">
    <w:name w:val="Normal (Web)"/>
    <w:basedOn w:val="Normal"/>
    <w:uiPriority w:val="99"/>
    <w:unhideWhenUsed/>
    <w:rsid w:val="00AC70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702F"/>
    <w:rPr>
      <w:color w:val="0563C1" w:themeColor="hyperlink"/>
      <w:u w:val="single"/>
    </w:rPr>
  </w:style>
  <w:style w:type="paragraph" w:styleId="Header">
    <w:name w:val="header"/>
    <w:basedOn w:val="Normal"/>
    <w:link w:val="HeaderChar"/>
    <w:uiPriority w:val="99"/>
    <w:unhideWhenUsed/>
    <w:rsid w:val="00AC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02F"/>
  </w:style>
  <w:style w:type="paragraph" w:styleId="Footer">
    <w:name w:val="footer"/>
    <w:basedOn w:val="Normal"/>
    <w:link w:val="FooterChar"/>
    <w:uiPriority w:val="99"/>
    <w:unhideWhenUsed/>
    <w:rsid w:val="00AC7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ngton.va.u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jobapp@covington.va.u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Bryant</dc:creator>
  <cp:keywords/>
  <dc:description/>
  <cp:lastModifiedBy>David Bryant</cp:lastModifiedBy>
  <cp:revision>2</cp:revision>
  <dcterms:created xsi:type="dcterms:W3CDTF">2025-07-02T15:52:00Z</dcterms:created>
  <dcterms:modified xsi:type="dcterms:W3CDTF">2025-07-02T15:52:00Z</dcterms:modified>
</cp:coreProperties>
</file>